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54" w:rsidRDefault="00A60A27" w:rsidP="00500684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31.5pt;width:497.25pt;height:50.25pt;z-index:251658240">
            <v:textbox>
              <w:txbxContent>
                <w:p w:rsidR="0095240D" w:rsidRDefault="0095240D" w:rsidP="00A60A27">
                  <w:pPr>
                    <w:jc w:val="center"/>
                  </w:pPr>
                  <w:r>
                    <w:t>Omens</w:t>
                  </w:r>
                  <w:r>
                    <w:tab/>
                  </w:r>
                  <w:r>
                    <w:tab/>
                  </w:r>
                  <w:proofErr w:type="spellStart"/>
                  <w:r w:rsidRPr="00A60A27">
                    <w:rPr>
                      <w:i/>
                    </w:rPr>
                    <w:t>calpolli</w:t>
                  </w:r>
                  <w:proofErr w:type="spellEnd"/>
                  <w:r>
                    <w:tab/>
                  </w:r>
                  <w:r>
                    <w:tab/>
                    <w:t>artisans</w:t>
                  </w:r>
                  <w:r>
                    <w:tab/>
                  </w:r>
                  <w:r>
                    <w:tab/>
                    <w:t>quetzal</w:t>
                  </w:r>
                  <w:r>
                    <w:tab/>
                  </w:r>
                  <w:r>
                    <w:tab/>
                    <w:t>conscription</w:t>
                  </w:r>
                  <w:r>
                    <w:tab/>
                  </w:r>
                  <w:r>
                    <w:tab/>
                    <w:t>glyphs</w:t>
                  </w:r>
                  <w:r>
                    <w:tab/>
                  </w:r>
                  <w:r>
                    <w:tab/>
                    <w:t>retributive justice</w:t>
                  </w:r>
                  <w:r>
                    <w:tab/>
                    <w:t>restorative justice</w:t>
                  </w:r>
                </w:p>
              </w:txbxContent>
            </v:textbox>
          </v:shape>
        </w:pict>
      </w:r>
      <w:r w:rsidR="005379E4">
        <w:rPr>
          <w:noProof/>
          <w:sz w:val="36"/>
          <w:szCs w:val="36"/>
          <w:u w:val="single"/>
        </w:rPr>
        <w:pict>
          <v:shape id="_x0000_s1027" type="#_x0000_t202" style="position:absolute;left:0;text-align:left;margin-left:-44.25pt;margin-top:-54pt;width:139.5pt;height:51.75pt;z-index:251659264">
            <v:textbox>
              <w:txbxContent>
                <w:p w:rsidR="0095240D" w:rsidRDefault="0095240D">
                  <w:r>
                    <w:t xml:space="preserve">Name: </w:t>
                  </w:r>
                </w:p>
              </w:txbxContent>
            </v:textbox>
          </v:shape>
        </w:pict>
      </w:r>
      <w:r w:rsidR="00500684" w:rsidRPr="00500684">
        <w:rPr>
          <w:sz w:val="36"/>
          <w:szCs w:val="36"/>
          <w:u w:val="single"/>
        </w:rPr>
        <w:t xml:space="preserve">Student Notes Chapter 8: Good </w:t>
      </w:r>
      <w:proofErr w:type="gramStart"/>
      <w:r w:rsidR="00500684" w:rsidRPr="00500684">
        <w:rPr>
          <w:sz w:val="36"/>
          <w:szCs w:val="36"/>
          <w:u w:val="single"/>
        </w:rPr>
        <w:t>For</w:t>
      </w:r>
      <w:proofErr w:type="gramEnd"/>
      <w:r w:rsidR="00500684" w:rsidRPr="00500684">
        <w:rPr>
          <w:sz w:val="36"/>
          <w:szCs w:val="36"/>
          <w:u w:val="single"/>
        </w:rPr>
        <w:t xml:space="preserve"> the People</w:t>
      </w:r>
    </w:p>
    <w:p w:rsidR="00500684" w:rsidRDefault="00500684" w:rsidP="00500684">
      <w:pPr>
        <w:jc w:val="center"/>
        <w:rPr>
          <w:sz w:val="36"/>
          <w:szCs w:val="36"/>
          <w:u w:val="single"/>
        </w:rPr>
      </w:pPr>
    </w:p>
    <w:p w:rsidR="00500684" w:rsidRDefault="00500684" w:rsidP="00500684">
      <w:pPr>
        <w:jc w:val="center"/>
        <w:rPr>
          <w:sz w:val="36"/>
          <w:szCs w:val="36"/>
          <w:u w:val="single"/>
        </w:rPr>
      </w:pPr>
    </w:p>
    <w:p w:rsidR="00500684" w:rsidRDefault="00A60A27" w:rsidP="00500684">
      <w:pPr>
        <w:rPr>
          <w:sz w:val="24"/>
          <w:szCs w:val="24"/>
        </w:rPr>
      </w:pPr>
      <w:r>
        <w:rPr>
          <w:sz w:val="24"/>
          <w:szCs w:val="24"/>
        </w:rPr>
        <w:t xml:space="preserve">Read Chapter Opening Story: pg 171 </w:t>
      </w:r>
    </w:p>
    <w:p w:rsidR="00500684" w:rsidRDefault="00500684" w:rsidP="00500684">
      <w:pPr>
        <w:rPr>
          <w:sz w:val="24"/>
          <w:szCs w:val="24"/>
        </w:rPr>
      </w:pPr>
      <w:r>
        <w:rPr>
          <w:sz w:val="24"/>
          <w:szCs w:val="24"/>
        </w:rPr>
        <w:t xml:space="preserve">Questions: </w:t>
      </w:r>
    </w:p>
    <w:p w:rsidR="00500684" w:rsidRDefault="00500684" w:rsidP="005006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might a belief in fate affect eh action an emperor might take? </w:t>
      </w:r>
    </w:p>
    <w:p w:rsidR="00500684" w:rsidRDefault="00500684" w:rsidP="00500684">
      <w:pPr>
        <w:ind w:left="360"/>
        <w:rPr>
          <w:sz w:val="24"/>
          <w:szCs w:val="24"/>
        </w:rPr>
      </w:pPr>
    </w:p>
    <w:p w:rsidR="00500684" w:rsidRDefault="00500684" w:rsidP="00500684">
      <w:pPr>
        <w:ind w:left="360"/>
        <w:rPr>
          <w:sz w:val="24"/>
          <w:szCs w:val="24"/>
        </w:rPr>
      </w:pPr>
    </w:p>
    <w:p w:rsidR="00500684" w:rsidRPr="00500684" w:rsidRDefault="00500684" w:rsidP="0095240D">
      <w:pPr>
        <w:rPr>
          <w:sz w:val="32"/>
          <w:szCs w:val="24"/>
        </w:rPr>
      </w:pPr>
      <w:r w:rsidRPr="00500684">
        <w:rPr>
          <w:sz w:val="32"/>
          <w:szCs w:val="24"/>
        </w:rPr>
        <w:t>The Aztec Social Hierarchy</w:t>
      </w:r>
    </w:p>
    <w:p w:rsidR="00500684" w:rsidRDefault="00500684" w:rsidP="00A60A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were two main </w:t>
      </w:r>
      <w:r w:rsidR="0095240D">
        <w:rPr>
          <w:sz w:val="24"/>
          <w:szCs w:val="24"/>
        </w:rPr>
        <w:t>classes</w:t>
      </w:r>
      <w:r>
        <w:rPr>
          <w:sz w:val="24"/>
          <w:szCs w:val="24"/>
        </w:rPr>
        <w:t xml:space="preserve"> – novels and commoners.</w:t>
      </w:r>
      <w:r w:rsidR="0095240D">
        <w:rPr>
          <w:sz w:val="24"/>
          <w:szCs w:val="24"/>
        </w:rPr>
        <w:t xml:space="preserve"> A person’s position in society </w:t>
      </w:r>
      <w:r>
        <w:rPr>
          <w:sz w:val="24"/>
          <w:szCs w:val="24"/>
        </w:rPr>
        <w:t xml:space="preserve">was </w:t>
      </w:r>
      <w:r w:rsidR="0095240D">
        <w:rPr>
          <w:sz w:val="24"/>
          <w:szCs w:val="24"/>
        </w:rPr>
        <w:t>generally</w:t>
      </w:r>
      <w:r>
        <w:rPr>
          <w:sz w:val="24"/>
          <w:szCs w:val="24"/>
        </w:rPr>
        <w:t xml:space="preserve"> determined by which class he or she was born into. Both classes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their own subdivisions, with some people having more wealth and power than others within the same level. </w:t>
      </w:r>
    </w:p>
    <w:p w:rsidR="00500684" w:rsidRDefault="00500684" w:rsidP="00500684">
      <w:pPr>
        <w:rPr>
          <w:sz w:val="24"/>
          <w:szCs w:val="24"/>
        </w:rPr>
      </w:pPr>
      <w:r w:rsidRPr="0095240D">
        <w:rPr>
          <w:b/>
          <w:sz w:val="24"/>
          <w:szCs w:val="24"/>
        </w:rPr>
        <w:t>DRAW</w:t>
      </w:r>
      <w:r>
        <w:rPr>
          <w:sz w:val="24"/>
          <w:szCs w:val="24"/>
        </w:rPr>
        <w:t xml:space="preserve"> the social hierarchy of the Aztecs from pg. 172 below: </w:t>
      </w:r>
    </w:p>
    <w:p w:rsidR="00500684" w:rsidRDefault="00500684" w:rsidP="00500684">
      <w:pPr>
        <w:rPr>
          <w:sz w:val="24"/>
          <w:szCs w:val="24"/>
        </w:rPr>
      </w:pPr>
    </w:p>
    <w:p w:rsidR="00500684" w:rsidRDefault="00500684" w:rsidP="00500684">
      <w:pPr>
        <w:rPr>
          <w:sz w:val="24"/>
          <w:szCs w:val="24"/>
        </w:rPr>
      </w:pPr>
    </w:p>
    <w:p w:rsidR="00500684" w:rsidRDefault="00500684" w:rsidP="00500684">
      <w:pPr>
        <w:rPr>
          <w:sz w:val="24"/>
          <w:szCs w:val="24"/>
        </w:rPr>
      </w:pPr>
    </w:p>
    <w:p w:rsidR="00500684" w:rsidRDefault="00500684" w:rsidP="00500684">
      <w:pPr>
        <w:rPr>
          <w:sz w:val="24"/>
          <w:szCs w:val="24"/>
        </w:rPr>
      </w:pPr>
    </w:p>
    <w:p w:rsidR="00500684" w:rsidRDefault="00500684" w:rsidP="00500684">
      <w:pPr>
        <w:rPr>
          <w:sz w:val="24"/>
          <w:szCs w:val="24"/>
        </w:rPr>
      </w:pPr>
    </w:p>
    <w:p w:rsidR="00500684" w:rsidRDefault="00500684" w:rsidP="00500684">
      <w:pPr>
        <w:rPr>
          <w:sz w:val="24"/>
          <w:szCs w:val="24"/>
        </w:rPr>
      </w:pPr>
      <w:r w:rsidRPr="0095240D">
        <w:rPr>
          <w:b/>
          <w:sz w:val="24"/>
          <w:szCs w:val="24"/>
        </w:rPr>
        <w:t>COMPARE</w:t>
      </w:r>
      <w:r>
        <w:rPr>
          <w:sz w:val="24"/>
          <w:szCs w:val="24"/>
        </w:rPr>
        <w:t xml:space="preserve">: To what extent was this </w:t>
      </w:r>
      <w:r w:rsidR="0095240D">
        <w:rPr>
          <w:sz w:val="24"/>
          <w:szCs w:val="24"/>
        </w:rPr>
        <w:t>hierarchy</w:t>
      </w:r>
      <w:r>
        <w:rPr>
          <w:sz w:val="24"/>
          <w:szCs w:val="24"/>
        </w:rPr>
        <w:t xml:space="preserve"> similar to </w:t>
      </w:r>
      <w:r w:rsidR="0095240D">
        <w:rPr>
          <w:sz w:val="24"/>
          <w:szCs w:val="24"/>
        </w:rPr>
        <w:t>Medieval</w:t>
      </w:r>
      <w:r>
        <w:rPr>
          <w:sz w:val="24"/>
          <w:szCs w:val="24"/>
        </w:rPr>
        <w:t xml:space="preserve"> European society? Rate it on a scale of 1-10 (1= no similarities, 10=completely similar). Give ONE REASON behind your ranking. </w:t>
      </w:r>
    </w:p>
    <w:p w:rsidR="00500684" w:rsidRDefault="00500684" w:rsidP="00500684">
      <w:pPr>
        <w:rPr>
          <w:sz w:val="24"/>
          <w:szCs w:val="24"/>
        </w:rPr>
      </w:pPr>
    </w:p>
    <w:p w:rsidR="00500684" w:rsidRDefault="00500684" w:rsidP="00500684">
      <w:pPr>
        <w:rPr>
          <w:sz w:val="24"/>
          <w:szCs w:val="24"/>
        </w:rPr>
      </w:pPr>
    </w:p>
    <w:p w:rsidR="00500684" w:rsidRDefault="00500684" w:rsidP="00500684">
      <w:pPr>
        <w:rPr>
          <w:sz w:val="24"/>
          <w:szCs w:val="24"/>
        </w:rPr>
      </w:pPr>
    </w:p>
    <w:p w:rsidR="00500684" w:rsidRPr="00500684" w:rsidRDefault="00500684" w:rsidP="00500684">
      <w:pPr>
        <w:rPr>
          <w:sz w:val="32"/>
          <w:szCs w:val="24"/>
        </w:rPr>
      </w:pPr>
      <w:r w:rsidRPr="00500684">
        <w:rPr>
          <w:sz w:val="32"/>
          <w:szCs w:val="24"/>
        </w:rPr>
        <w:lastRenderedPageBreak/>
        <w:t>Role of the Emperor</w:t>
      </w:r>
    </w:p>
    <w:p w:rsidR="00500684" w:rsidRDefault="00500684" w:rsidP="00500684">
      <w:pPr>
        <w:rPr>
          <w:sz w:val="24"/>
          <w:szCs w:val="24"/>
        </w:rPr>
      </w:pPr>
      <w:r>
        <w:rPr>
          <w:sz w:val="24"/>
          <w:szCs w:val="24"/>
        </w:rPr>
        <w:t xml:space="preserve">Top of the Hierarchy was the </w:t>
      </w:r>
      <w:r w:rsidR="0095240D">
        <w:rPr>
          <w:sz w:val="24"/>
          <w:szCs w:val="24"/>
        </w:rPr>
        <w:t>Emperor</w:t>
      </w:r>
      <w:r>
        <w:rPr>
          <w:sz w:val="24"/>
          <w:szCs w:val="24"/>
        </w:rPr>
        <w:t xml:space="preserve"> (aka =</w:t>
      </w:r>
      <w:r w:rsidRPr="00500684"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</w:rPr>
        <w:t>, which mean “Great Speaker”)</w:t>
      </w:r>
    </w:p>
    <w:p w:rsidR="00500684" w:rsidRDefault="00500684" w:rsidP="0050068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Aztecs knew that their emperor was a human </w:t>
      </w:r>
      <w:r w:rsidR="0095240D">
        <w:rPr>
          <w:sz w:val="24"/>
          <w:szCs w:val="24"/>
        </w:rPr>
        <w:t>being;</w:t>
      </w:r>
      <w:r>
        <w:rPr>
          <w:sz w:val="24"/>
          <w:szCs w:val="24"/>
        </w:rPr>
        <w:t xml:space="preserve"> they treated him as if he were a god. The Aztecs showed respect by obeying him without question and by giving the emperor every possibly </w:t>
      </w:r>
      <w:r w:rsidR="0095240D">
        <w:rPr>
          <w:sz w:val="24"/>
          <w:szCs w:val="24"/>
        </w:rPr>
        <w:t>privilege</w:t>
      </w:r>
      <w:r>
        <w:rPr>
          <w:sz w:val="24"/>
          <w:szCs w:val="24"/>
        </w:rPr>
        <w:t xml:space="preserve"> and luxury. He lived in an enormous palace with spectacular gardens and private zoo. Servants carried him through the streets on a screened platform draped with ocelot skins. </w:t>
      </w:r>
    </w:p>
    <w:p w:rsidR="00500684" w:rsidRDefault="00500684" w:rsidP="00500684">
      <w:pPr>
        <w:ind w:firstLine="720"/>
        <w:rPr>
          <w:sz w:val="24"/>
          <w:szCs w:val="24"/>
        </w:rPr>
      </w:pPr>
      <w:r w:rsidRPr="0095240D">
        <w:rPr>
          <w:b/>
          <w:sz w:val="24"/>
          <w:szCs w:val="24"/>
        </w:rPr>
        <w:t>DRAW</w:t>
      </w:r>
      <w:r>
        <w:rPr>
          <w:sz w:val="24"/>
          <w:szCs w:val="24"/>
        </w:rPr>
        <w:t xml:space="preserve"> your best ocelot below: </w:t>
      </w:r>
    </w:p>
    <w:p w:rsidR="00500684" w:rsidRDefault="00500684" w:rsidP="00500684">
      <w:pPr>
        <w:ind w:firstLine="720"/>
        <w:rPr>
          <w:sz w:val="24"/>
          <w:szCs w:val="24"/>
        </w:rPr>
      </w:pPr>
    </w:p>
    <w:p w:rsidR="00500684" w:rsidRDefault="00500684" w:rsidP="00500684">
      <w:pPr>
        <w:ind w:firstLine="720"/>
        <w:rPr>
          <w:sz w:val="24"/>
          <w:szCs w:val="24"/>
        </w:rPr>
      </w:pPr>
    </w:p>
    <w:p w:rsidR="00500684" w:rsidRDefault="00500684" w:rsidP="00500684">
      <w:pPr>
        <w:ind w:firstLine="720"/>
        <w:rPr>
          <w:sz w:val="24"/>
          <w:szCs w:val="24"/>
        </w:rPr>
      </w:pPr>
    </w:p>
    <w:p w:rsidR="00500684" w:rsidRDefault="00500684" w:rsidP="005006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Other servants ran ahead, sweeping the street. Yet with all his priv</w:t>
      </w:r>
      <w:r w:rsidR="0095240D">
        <w:rPr>
          <w:sz w:val="24"/>
          <w:szCs w:val="24"/>
        </w:rPr>
        <w:t>ileges, the emperor’s responsib</w:t>
      </w:r>
      <w:r>
        <w:rPr>
          <w:sz w:val="24"/>
          <w:szCs w:val="24"/>
        </w:rPr>
        <w:t xml:space="preserve">ilities as chief priest, commander-in-chief, and head of state were just as great. </w:t>
      </w:r>
    </w:p>
    <w:p w:rsidR="00500684" w:rsidRDefault="00500684" w:rsidP="00500684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633"/>
      </w:tblGrid>
      <w:tr w:rsidR="00500684" w:rsidTr="00500684">
        <w:tc>
          <w:tcPr>
            <w:tcW w:w="2943" w:type="dxa"/>
          </w:tcPr>
          <w:p w:rsidR="00500684" w:rsidRDefault="00500684" w:rsidP="00500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Commander of the Army</w:t>
            </w:r>
          </w:p>
        </w:tc>
        <w:tc>
          <w:tcPr>
            <w:tcW w:w="6633" w:type="dxa"/>
          </w:tcPr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</w:tc>
      </w:tr>
      <w:tr w:rsidR="00500684" w:rsidTr="00500684">
        <w:tc>
          <w:tcPr>
            <w:tcW w:w="2943" w:type="dxa"/>
          </w:tcPr>
          <w:p w:rsidR="00500684" w:rsidRDefault="00500684" w:rsidP="00500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State</w:t>
            </w:r>
          </w:p>
        </w:tc>
        <w:tc>
          <w:tcPr>
            <w:tcW w:w="6633" w:type="dxa"/>
          </w:tcPr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  <w:p w:rsidR="00500684" w:rsidRDefault="00500684" w:rsidP="00500684">
            <w:pPr>
              <w:rPr>
                <w:sz w:val="24"/>
                <w:szCs w:val="24"/>
              </w:rPr>
            </w:pPr>
          </w:p>
        </w:tc>
      </w:tr>
    </w:tbl>
    <w:p w:rsidR="00500684" w:rsidRPr="004945DB" w:rsidRDefault="00500684" w:rsidP="00500684">
      <w:pPr>
        <w:rPr>
          <w:sz w:val="36"/>
          <w:szCs w:val="24"/>
        </w:rPr>
      </w:pPr>
    </w:p>
    <w:p w:rsidR="00500684" w:rsidRPr="004945DB" w:rsidRDefault="00500684" w:rsidP="00500684">
      <w:pPr>
        <w:rPr>
          <w:sz w:val="36"/>
          <w:szCs w:val="24"/>
        </w:rPr>
      </w:pPr>
      <w:r w:rsidRPr="004945DB">
        <w:rPr>
          <w:sz w:val="36"/>
          <w:szCs w:val="24"/>
        </w:rPr>
        <w:t>Family Clans</w:t>
      </w:r>
    </w:p>
    <w:p w:rsidR="00500684" w:rsidRDefault="004945DB" w:rsidP="00500684">
      <w:pPr>
        <w:rPr>
          <w:sz w:val="24"/>
          <w:szCs w:val="24"/>
        </w:rPr>
      </w:pPr>
      <w:r>
        <w:rPr>
          <w:sz w:val="24"/>
          <w:szCs w:val="24"/>
        </w:rPr>
        <w:t>Aztec society was organized into units called</w:t>
      </w:r>
      <w:r w:rsidRPr="0095240D"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. Members of</w:t>
      </w:r>
      <w:r w:rsidRPr="0095240D"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lived in the same </w:t>
      </w:r>
      <w:r w:rsidR="0095240D">
        <w:rPr>
          <w:sz w:val="24"/>
          <w:szCs w:val="24"/>
        </w:rPr>
        <w:t>neighborhood</w:t>
      </w:r>
      <w:r>
        <w:rPr>
          <w:sz w:val="24"/>
          <w:szCs w:val="24"/>
        </w:rPr>
        <w:t xml:space="preserve"> and worshipped at the same temple. Some</w:t>
      </w:r>
      <w:r w:rsidRPr="0095240D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 xml:space="preserve">were based </w:t>
      </w:r>
      <w:r>
        <w:rPr>
          <w:sz w:val="24"/>
          <w:szCs w:val="24"/>
        </w:rPr>
        <w:lastRenderedPageBreak/>
        <w:t>on the work that people did. The</w:t>
      </w:r>
      <w:r w:rsidRPr="0095240D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owned the land where its members lived and farmed. Each </w:t>
      </w:r>
      <w:r w:rsidRPr="0095240D">
        <w:rPr>
          <w:i/>
          <w:sz w:val="24"/>
          <w:szCs w:val="24"/>
        </w:rPr>
        <w:t>calipolli</w:t>
      </w:r>
      <w:r>
        <w:rPr>
          <w:sz w:val="24"/>
          <w:szCs w:val="24"/>
        </w:rPr>
        <w:t xml:space="preserve"> elected a captain and a council. </w:t>
      </w:r>
    </w:p>
    <w:p w:rsidR="004945DB" w:rsidRDefault="004945DB" w:rsidP="00500684">
      <w:pPr>
        <w:rPr>
          <w:sz w:val="24"/>
          <w:szCs w:val="24"/>
        </w:rPr>
      </w:pPr>
      <w:r>
        <w:rPr>
          <w:sz w:val="24"/>
          <w:szCs w:val="24"/>
        </w:rPr>
        <w:t xml:space="preserve">What did the council of the </w:t>
      </w:r>
      <w:r w:rsidRPr="0095240D">
        <w:rPr>
          <w:i/>
          <w:sz w:val="24"/>
          <w:szCs w:val="24"/>
        </w:rPr>
        <w:t>calipolli</w:t>
      </w:r>
      <w:r>
        <w:rPr>
          <w:sz w:val="24"/>
          <w:szCs w:val="24"/>
        </w:rPr>
        <w:t xml:space="preserve"> do? </w:t>
      </w:r>
    </w:p>
    <w:p w:rsidR="004945DB" w:rsidRDefault="004945DB" w:rsidP="00500684">
      <w:pPr>
        <w:rPr>
          <w:sz w:val="24"/>
          <w:szCs w:val="24"/>
        </w:rPr>
      </w:pPr>
    </w:p>
    <w:p w:rsidR="004945DB" w:rsidRDefault="004945DB" w:rsidP="00500684">
      <w:pPr>
        <w:rPr>
          <w:sz w:val="24"/>
          <w:szCs w:val="24"/>
        </w:rPr>
      </w:pPr>
    </w:p>
    <w:p w:rsidR="004945DB" w:rsidRDefault="004945DB" w:rsidP="00500684">
      <w:pPr>
        <w:rPr>
          <w:sz w:val="24"/>
          <w:szCs w:val="24"/>
        </w:rPr>
      </w:pPr>
      <w:r>
        <w:rPr>
          <w:sz w:val="24"/>
          <w:szCs w:val="24"/>
        </w:rPr>
        <w:t xml:space="preserve">Fill in the boxes to detail each </w:t>
      </w:r>
      <w:r w:rsidRPr="0095240D">
        <w:rPr>
          <w:i/>
          <w:sz w:val="24"/>
          <w:szCs w:val="24"/>
        </w:rPr>
        <w:t>calipolli</w:t>
      </w:r>
      <w:r>
        <w:rPr>
          <w:sz w:val="24"/>
          <w:szCs w:val="24"/>
        </w:rPr>
        <w:t xml:space="preserve"> group: </w:t>
      </w:r>
    </w:p>
    <w:p w:rsidR="004945DB" w:rsidRDefault="005379E4" w:rsidP="00500684">
      <w:pPr>
        <w:rPr>
          <w:sz w:val="24"/>
          <w:szCs w:val="24"/>
        </w:rPr>
      </w:pPr>
      <w:r w:rsidRPr="005379E4">
        <w:rPr>
          <w:noProof/>
        </w:rPr>
        <w:pict>
          <v:shape id="Text Box 2" o:spid="_x0000_s1029" type="#_x0000_t202" style="position:absolute;margin-left:0;margin-top:0;width:225.05pt;height:79.35pt;z-index:25166131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95240D" w:rsidRDefault="0095240D">
                  <w:r>
                    <w:t xml:space="preserve">MERCHANTS: </w:t>
                  </w:r>
                </w:p>
              </w:txbxContent>
            </v:textbox>
          </v:shape>
        </w:pict>
      </w: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5379E4" w:rsidP="0050068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80.25pt;margin-top:7.65pt;width:313.55pt;height:87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95240D" w:rsidRDefault="0095240D" w:rsidP="004945DB">
                  <w:r>
                    <w:t xml:space="preserve">FARMERS: </w:t>
                  </w:r>
                </w:p>
              </w:txbxContent>
            </v:textbox>
          </v:shape>
        </w:pict>
      </w: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5379E4" w:rsidP="00500684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57.75pt;margin-top:23.85pt;width:353.3pt;height:80.2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95240D" w:rsidRDefault="0095240D" w:rsidP="004945DB">
                  <w:r>
                    <w:t xml:space="preserve">ARTISANS:  </w:t>
                  </w:r>
                </w:p>
              </w:txbxContent>
            </v:textbox>
          </v:shape>
        </w:pict>
      </w: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Pr="004945DB" w:rsidRDefault="004945DB" w:rsidP="00500684">
      <w:pPr>
        <w:ind w:left="360"/>
        <w:rPr>
          <w:sz w:val="32"/>
          <w:szCs w:val="24"/>
        </w:rPr>
      </w:pPr>
      <w:bookmarkStart w:id="0" w:name="_GoBack"/>
      <w:r w:rsidRPr="004945DB">
        <w:rPr>
          <w:sz w:val="32"/>
          <w:szCs w:val="24"/>
        </w:rPr>
        <w:t>Aztec Education</w:t>
      </w:r>
    </w:p>
    <w:bookmarkEnd w:id="0"/>
    <w:p w:rsidR="004945DB" w:rsidRDefault="004945DB" w:rsidP="0050068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Aztec children were educated at home until they started school. Estimates on when school began range from 10 – 15 years. </w:t>
      </w:r>
    </w:p>
    <w:p w:rsidR="004945DB" w:rsidRDefault="004945DB" w:rsidP="00500684">
      <w:pPr>
        <w:ind w:left="360"/>
        <w:rPr>
          <w:sz w:val="24"/>
          <w:szCs w:val="24"/>
        </w:rPr>
      </w:pPr>
      <w:r w:rsidRPr="0095240D">
        <w:rPr>
          <w:b/>
          <w:sz w:val="24"/>
          <w:szCs w:val="24"/>
        </w:rPr>
        <w:t>IMAGINE</w:t>
      </w:r>
      <w:r>
        <w:rPr>
          <w:sz w:val="24"/>
          <w:szCs w:val="24"/>
        </w:rPr>
        <w:t xml:space="preserve"> not going to school until you were 15, how would this affect you? </w:t>
      </w:r>
    </w:p>
    <w:p w:rsidR="004945DB" w:rsidRDefault="004945DB" w:rsidP="00500684">
      <w:pPr>
        <w:ind w:left="360"/>
        <w:rPr>
          <w:sz w:val="24"/>
          <w:szCs w:val="24"/>
        </w:rPr>
      </w:pPr>
    </w:p>
    <w:p w:rsidR="004945DB" w:rsidRDefault="004945DB" w:rsidP="00500684">
      <w:pPr>
        <w:ind w:left="360"/>
        <w:rPr>
          <w:sz w:val="24"/>
          <w:szCs w:val="24"/>
        </w:rPr>
      </w:pPr>
    </w:p>
    <w:p w:rsidR="0095240D" w:rsidRDefault="0095240D" w:rsidP="00500684">
      <w:pPr>
        <w:ind w:left="360"/>
        <w:rPr>
          <w:sz w:val="24"/>
          <w:szCs w:val="24"/>
        </w:rPr>
      </w:pPr>
    </w:p>
    <w:p w:rsidR="0095240D" w:rsidRDefault="0095240D" w:rsidP="00500684">
      <w:pPr>
        <w:ind w:left="360"/>
        <w:rPr>
          <w:sz w:val="24"/>
          <w:szCs w:val="24"/>
        </w:rPr>
      </w:pPr>
    </w:p>
    <w:p w:rsidR="0095240D" w:rsidRDefault="0095240D" w:rsidP="0095240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Codices (ancient writings) tell </w:t>
      </w:r>
      <w:r w:rsidR="00A60A27">
        <w:rPr>
          <w:sz w:val="24"/>
          <w:szCs w:val="24"/>
        </w:rPr>
        <w:t>us</w:t>
      </w:r>
      <w:r>
        <w:rPr>
          <w:sz w:val="24"/>
          <w:szCs w:val="24"/>
        </w:rPr>
        <w:t xml:space="preserve"> that all classes in Aztec society pampered their children until the age of</w:t>
      </w:r>
      <w:r w:rsidRPr="00A60A27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. After that, they were expected to be hard-working and obedient; if not, they were harshly punished. The aim of this discipline was to turn them into citizens with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fill in the quote below):</w:t>
      </w:r>
    </w:p>
    <w:p w:rsidR="0095240D" w:rsidRDefault="0095240D" w:rsidP="0095240D">
      <w:pPr>
        <w:ind w:left="360"/>
        <w:rPr>
          <w:sz w:val="24"/>
          <w:szCs w:val="24"/>
        </w:rPr>
      </w:pPr>
    </w:p>
    <w:p w:rsidR="0095240D" w:rsidRDefault="0095240D" w:rsidP="0095240D">
      <w:pPr>
        <w:ind w:left="360"/>
        <w:rPr>
          <w:sz w:val="24"/>
          <w:szCs w:val="24"/>
        </w:rPr>
      </w:pPr>
    </w:p>
    <w:p w:rsidR="0095240D" w:rsidRDefault="0095240D" w:rsidP="0095240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does this quote mean to you? </w:t>
      </w:r>
    </w:p>
    <w:p w:rsidR="0095240D" w:rsidRDefault="0095240D" w:rsidP="0095240D">
      <w:pPr>
        <w:ind w:left="360"/>
        <w:rPr>
          <w:sz w:val="24"/>
          <w:szCs w:val="24"/>
        </w:rPr>
      </w:pPr>
    </w:p>
    <w:p w:rsidR="0095240D" w:rsidRDefault="0095240D" w:rsidP="0095240D">
      <w:pPr>
        <w:ind w:left="360"/>
        <w:rPr>
          <w:sz w:val="24"/>
          <w:szCs w:val="24"/>
        </w:rPr>
      </w:pPr>
    </w:p>
    <w:p w:rsidR="0095240D" w:rsidRDefault="0095240D" w:rsidP="0095240D">
      <w:pPr>
        <w:ind w:left="360"/>
        <w:rPr>
          <w:sz w:val="24"/>
          <w:szCs w:val="24"/>
        </w:rPr>
      </w:pPr>
      <w:r>
        <w:rPr>
          <w:sz w:val="24"/>
          <w:szCs w:val="24"/>
        </w:rPr>
        <w:t>Education was valued in Aztec society; all schooling was       and every child went to school. There were two types of schools.</w:t>
      </w:r>
    </w:p>
    <w:p w:rsidR="0095240D" w:rsidRDefault="0095240D" w:rsidP="009524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Calmecac = for</w:t>
      </w:r>
      <w:r w:rsidRPr="0095240D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. </w:t>
      </w:r>
    </w:p>
    <w:p w:rsidR="0095240D" w:rsidRPr="0095240D" w:rsidRDefault="0095240D" w:rsidP="009524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Telpochcalli = for</w:t>
      </w:r>
      <w:r w:rsidRPr="0095240D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>.</w:t>
      </w:r>
    </w:p>
    <w:p w:rsidR="0095240D" w:rsidRPr="0095240D" w:rsidRDefault="0095240D" w:rsidP="0095240D">
      <w:pPr>
        <w:rPr>
          <w:sz w:val="24"/>
          <w:szCs w:val="24"/>
        </w:rPr>
      </w:pPr>
      <w:r w:rsidRPr="0095240D">
        <w:rPr>
          <w:sz w:val="24"/>
          <w:szCs w:val="24"/>
        </w:rPr>
        <w:t xml:space="preserve">Fill in the chart below with information from pg. 180-182 </w:t>
      </w:r>
      <w:r>
        <w:rPr>
          <w:sz w:val="24"/>
          <w:szCs w:val="24"/>
        </w:rPr>
        <w:t xml:space="preserve">about the two types of schools and about Educating Aztec Women. 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95240D" w:rsidTr="0095240D">
        <w:tc>
          <w:tcPr>
            <w:tcW w:w="2093" w:type="dxa"/>
          </w:tcPr>
          <w:p w:rsidR="0095240D" w:rsidRPr="0095240D" w:rsidRDefault="0095240D" w:rsidP="0095240D">
            <w:pPr>
              <w:rPr>
                <w:i/>
                <w:sz w:val="24"/>
                <w:szCs w:val="24"/>
              </w:rPr>
            </w:pPr>
            <w:r w:rsidRPr="0095240D">
              <w:rPr>
                <w:i/>
                <w:sz w:val="24"/>
                <w:szCs w:val="24"/>
              </w:rPr>
              <w:t>Calmecac</w:t>
            </w:r>
          </w:p>
        </w:tc>
        <w:tc>
          <w:tcPr>
            <w:tcW w:w="7483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</w:tc>
      </w:tr>
      <w:tr w:rsidR="0095240D" w:rsidTr="0095240D">
        <w:tc>
          <w:tcPr>
            <w:tcW w:w="2093" w:type="dxa"/>
          </w:tcPr>
          <w:p w:rsidR="0095240D" w:rsidRPr="0095240D" w:rsidRDefault="0095240D" w:rsidP="0095240D">
            <w:pPr>
              <w:rPr>
                <w:i/>
                <w:sz w:val="24"/>
                <w:szCs w:val="24"/>
              </w:rPr>
            </w:pPr>
            <w:r w:rsidRPr="0095240D">
              <w:rPr>
                <w:i/>
                <w:sz w:val="24"/>
                <w:szCs w:val="24"/>
              </w:rPr>
              <w:t>Telepochcalli</w:t>
            </w:r>
          </w:p>
        </w:tc>
        <w:tc>
          <w:tcPr>
            <w:tcW w:w="7483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</w:tc>
      </w:tr>
      <w:tr w:rsidR="0095240D" w:rsidTr="0095240D">
        <w:tc>
          <w:tcPr>
            <w:tcW w:w="2093" w:type="dxa"/>
          </w:tcPr>
          <w:p w:rsidR="0095240D" w:rsidRPr="0095240D" w:rsidRDefault="0095240D" w:rsidP="0095240D">
            <w:pPr>
              <w:rPr>
                <w:sz w:val="24"/>
                <w:szCs w:val="24"/>
              </w:rPr>
            </w:pPr>
            <w:r w:rsidRPr="0095240D">
              <w:rPr>
                <w:sz w:val="24"/>
                <w:szCs w:val="24"/>
              </w:rPr>
              <w:t>Educating Aztec Women</w:t>
            </w:r>
          </w:p>
        </w:tc>
        <w:tc>
          <w:tcPr>
            <w:tcW w:w="7483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</w:tc>
      </w:tr>
    </w:tbl>
    <w:p w:rsidR="0095240D" w:rsidRPr="0095240D" w:rsidRDefault="0095240D" w:rsidP="0095240D">
      <w:pPr>
        <w:rPr>
          <w:sz w:val="24"/>
          <w:szCs w:val="24"/>
        </w:rPr>
      </w:pPr>
    </w:p>
    <w:p w:rsidR="004945DB" w:rsidRDefault="004945DB" w:rsidP="00500684">
      <w:pPr>
        <w:ind w:left="360"/>
        <w:rPr>
          <w:sz w:val="24"/>
          <w:szCs w:val="24"/>
        </w:rPr>
      </w:pPr>
    </w:p>
    <w:p w:rsidR="0095240D" w:rsidRPr="00A60A27" w:rsidRDefault="0095240D" w:rsidP="00A60A27">
      <w:pPr>
        <w:rPr>
          <w:i/>
          <w:sz w:val="24"/>
          <w:szCs w:val="24"/>
        </w:rPr>
      </w:pPr>
      <w:r w:rsidRPr="00A60A27">
        <w:rPr>
          <w:i/>
          <w:sz w:val="24"/>
          <w:szCs w:val="24"/>
        </w:rPr>
        <w:lastRenderedPageBreak/>
        <w:t xml:space="preserve">Think it </w:t>
      </w:r>
      <w:proofErr w:type="gramStart"/>
      <w:r w:rsidRPr="00A60A27">
        <w:rPr>
          <w:i/>
          <w:sz w:val="24"/>
          <w:szCs w:val="24"/>
        </w:rPr>
        <w:t>Through</w:t>
      </w:r>
      <w:proofErr w:type="gramEnd"/>
      <w:r w:rsidRPr="00A60A27">
        <w:rPr>
          <w:i/>
          <w:sz w:val="24"/>
          <w:szCs w:val="24"/>
        </w:rPr>
        <w:t xml:space="preserve"> pg. 184</w:t>
      </w:r>
    </w:p>
    <w:p w:rsidR="0095240D" w:rsidRDefault="0095240D" w:rsidP="009524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2.You</w:t>
      </w:r>
      <w:proofErr w:type="gramEnd"/>
      <w:r>
        <w:rPr>
          <w:sz w:val="24"/>
          <w:szCs w:val="24"/>
        </w:rPr>
        <w:t xml:space="preserve"> read that Aztec society wanted citizens to have a “stone heart and a stone face.” What kind of citizen do you think modern Canadian society wants? Discuss in a group (if possible) and then share your thoughts in the space below. </w:t>
      </w:r>
    </w:p>
    <w:p w:rsidR="0095240D" w:rsidRDefault="0095240D" w:rsidP="0095240D">
      <w:pPr>
        <w:rPr>
          <w:sz w:val="24"/>
          <w:szCs w:val="24"/>
        </w:rPr>
      </w:pPr>
    </w:p>
    <w:p w:rsidR="0095240D" w:rsidRDefault="0095240D" w:rsidP="0095240D">
      <w:pPr>
        <w:rPr>
          <w:sz w:val="24"/>
          <w:szCs w:val="24"/>
        </w:rPr>
      </w:pPr>
    </w:p>
    <w:p w:rsidR="0095240D" w:rsidRDefault="0095240D" w:rsidP="0095240D">
      <w:pPr>
        <w:rPr>
          <w:sz w:val="24"/>
          <w:szCs w:val="24"/>
        </w:rPr>
      </w:pPr>
    </w:p>
    <w:p w:rsidR="0095240D" w:rsidRDefault="0095240D" w:rsidP="0095240D">
      <w:pPr>
        <w:rPr>
          <w:sz w:val="24"/>
          <w:szCs w:val="24"/>
        </w:rPr>
      </w:pPr>
    </w:p>
    <w:p w:rsidR="0095240D" w:rsidRPr="00A60A27" w:rsidRDefault="0095240D" w:rsidP="0095240D">
      <w:pPr>
        <w:rPr>
          <w:sz w:val="32"/>
          <w:szCs w:val="24"/>
        </w:rPr>
      </w:pPr>
      <w:r w:rsidRPr="00A60A27">
        <w:rPr>
          <w:sz w:val="32"/>
          <w:szCs w:val="24"/>
        </w:rPr>
        <w:t>Contributing to Society</w:t>
      </w:r>
    </w:p>
    <w:p w:rsidR="0095240D" w:rsidRDefault="0095240D" w:rsidP="00A60A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Aztec society focused on producing citizens who would </w:t>
      </w:r>
      <w:proofErr w:type="spellStart"/>
      <w:r>
        <w:rPr>
          <w:sz w:val="24"/>
          <w:szCs w:val="24"/>
        </w:rPr>
        <w:t>contirubte</w:t>
      </w:r>
      <w:proofErr w:type="spellEnd"/>
      <w:r>
        <w:rPr>
          <w:sz w:val="24"/>
          <w:szCs w:val="24"/>
        </w:rPr>
        <w:t xml:space="preserve"> to the community. Lessons in good citizenship were part of Aztec children’s education. </w:t>
      </w:r>
    </w:p>
    <w:p w:rsidR="0095240D" w:rsidRDefault="0095240D" w:rsidP="0095240D">
      <w:pPr>
        <w:rPr>
          <w:sz w:val="24"/>
          <w:szCs w:val="24"/>
        </w:rPr>
      </w:pPr>
    </w:p>
    <w:p w:rsidR="0095240D" w:rsidRPr="00A60A27" w:rsidRDefault="0095240D" w:rsidP="0095240D">
      <w:pPr>
        <w:rPr>
          <w:sz w:val="28"/>
          <w:szCs w:val="24"/>
        </w:rPr>
      </w:pPr>
      <w:r w:rsidRPr="00A60A27">
        <w:rPr>
          <w:sz w:val="28"/>
          <w:szCs w:val="24"/>
        </w:rPr>
        <w:t>Virtues of the Ideal Aztec Citizen (pg. 187)</w:t>
      </w:r>
    </w:p>
    <w:p w:rsidR="0095240D" w:rsidRPr="0095240D" w:rsidRDefault="0095240D" w:rsidP="009524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Draw a symbol or image to identify these virtues that were important to Aztec society. </w:t>
      </w:r>
    </w:p>
    <w:tbl>
      <w:tblPr>
        <w:tblStyle w:val="TableGrid"/>
        <w:tblW w:w="10476" w:type="dxa"/>
        <w:tblLook w:val="04A0"/>
      </w:tblPr>
      <w:tblGrid>
        <w:gridCol w:w="2095"/>
        <w:gridCol w:w="2095"/>
        <w:gridCol w:w="2095"/>
        <w:gridCol w:w="2095"/>
        <w:gridCol w:w="2096"/>
      </w:tblGrid>
      <w:tr w:rsidR="0095240D" w:rsidTr="0095240D">
        <w:trPr>
          <w:trHeight w:val="291"/>
        </w:trPr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</w:t>
            </w:r>
          </w:p>
        </w:tc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Self-Sacrifice</w:t>
            </w:r>
          </w:p>
        </w:tc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Modesty</w:t>
            </w:r>
          </w:p>
        </w:tc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Living</w:t>
            </w:r>
          </w:p>
        </w:tc>
        <w:tc>
          <w:tcPr>
            <w:tcW w:w="2096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Obedience</w:t>
            </w:r>
          </w:p>
        </w:tc>
      </w:tr>
      <w:tr w:rsidR="0095240D" w:rsidTr="0095240D">
        <w:trPr>
          <w:trHeight w:val="3594"/>
        </w:trPr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  <w:p w:rsidR="0095240D" w:rsidRDefault="0095240D" w:rsidP="0095240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5240D" w:rsidRDefault="0095240D" w:rsidP="0095240D">
            <w:pPr>
              <w:rPr>
                <w:sz w:val="24"/>
                <w:szCs w:val="24"/>
              </w:rPr>
            </w:pPr>
          </w:p>
        </w:tc>
      </w:tr>
    </w:tbl>
    <w:p w:rsidR="00A60A27" w:rsidRDefault="00A60A27" w:rsidP="00A60A27">
      <w:pPr>
        <w:rPr>
          <w:sz w:val="24"/>
          <w:szCs w:val="24"/>
        </w:rPr>
      </w:pPr>
    </w:p>
    <w:p w:rsidR="00A60A27" w:rsidRDefault="00A60A27" w:rsidP="00A60A27">
      <w:pPr>
        <w:rPr>
          <w:sz w:val="24"/>
          <w:szCs w:val="24"/>
        </w:rPr>
      </w:pPr>
    </w:p>
    <w:p w:rsidR="00A60A27" w:rsidRDefault="00A60A27" w:rsidP="00A60A27">
      <w:pPr>
        <w:rPr>
          <w:sz w:val="24"/>
          <w:szCs w:val="24"/>
        </w:rPr>
      </w:pPr>
    </w:p>
    <w:p w:rsidR="00A60A27" w:rsidRDefault="00A60A27" w:rsidP="00A60A27">
      <w:pPr>
        <w:rPr>
          <w:sz w:val="32"/>
          <w:szCs w:val="24"/>
        </w:rPr>
      </w:pPr>
      <w:r w:rsidRPr="00A60A27">
        <w:rPr>
          <w:sz w:val="32"/>
          <w:szCs w:val="24"/>
        </w:rPr>
        <w:lastRenderedPageBreak/>
        <w:t>Law and Lawmaking</w:t>
      </w:r>
      <w:r>
        <w:rPr>
          <w:sz w:val="32"/>
          <w:szCs w:val="24"/>
        </w:rPr>
        <w:t xml:space="preserve"> (pg. 187)</w:t>
      </w:r>
    </w:p>
    <w:p w:rsidR="00A60A27" w:rsidRDefault="00A60A27" w:rsidP="00A60A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How were laws made in Aztec society? Describe this process in point form below</w:t>
      </w:r>
    </w:p>
    <w:p w:rsidR="00A60A27" w:rsidRDefault="00A60A27" w:rsidP="00A60A27">
      <w:pPr>
        <w:rPr>
          <w:sz w:val="24"/>
          <w:szCs w:val="24"/>
        </w:rPr>
      </w:pPr>
    </w:p>
    <w:p w:rsidR="00A60A27" w:rsidRDefault="00A60A27" w:rsidP="00A60A27">
      <w:pPr>
        <w:rPr>
          <w:sz w:val="24"/>
          <w:szCs w:val="24"/>
        </w:rPr>
      </w:pPr>
    </w:p>
    <w:p w:rsidR="00A60A27" w:rsidRDefault="00A60A27" w:rsidP="00A60A27">
      <w:pPr>
        <w:rPr>
          <w:sz w:val="24"/>
          <w:szCs w:val="24"/>
        </w:rPr>
      </w:pPr>
    </w:p>
    <w:p w:rsidR="00A60A27" w:rsidRPr="00A60A27" w:rsidRDefault="00A60A27" w:rsidP="00A60A27">
      <w:pPr>
        <w:rPr>
          <w:sz w:val="24"/>
          <w:szCs w:val="24"/>
        </w:rPr>
      </w:pPr>
    </w:p>
    <w:p w:rsidR="004945DB" w:rsidRPr="00A60A27" w:rsidRDefault="00A60A27" w:rsidP="00A60A27">
      <w:pPr>
        <w:rPr>
          <w:sz w:val="28"/>
          <w:szCs w:val="24"/>
        </w:rPr>
      </w:pPr>
      <w:r w:rsidRPr="00A60A27">
        <w:rPr>
          <w:sz w:val="28"/>
          <w:szCs w:val="24"/>
        </w:rPr>
        <w:t>Slave Laws (pg. 189)</w:t>
      </w:r>
    </w:p>
    <w:p w:rsidR="00A60A27" w:rsidRDefault="00A60A27" w:rsidP="00A60A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How did the Aztecs view slavery? </w:t>
      </w:r>
    </w:p>
    <w:p w:rsidR="00A60A27" w:rsidRDefault="00A60A27" w:rsidP="00A60A27">
      <w:pPr>
        <w:rPr>
          <w:sz w:val="24"/>
          <w:szCs w:val="24"/>
        </w:rPr>
      </w:pPr>
    </w:p>
    <w:p w:rsidR="00A60A27" w:rsidRDefault="00A60A27" w:rsidP="00A60A27">
      <w:pPr>
        <w:rPr>
          <w:sz w:val="24"/>
          <w:szCs w:val="24"/>
        </w:rPr>
      </w:pPr>
    </w:p>
    <w:p w:rsidR="00A60A27" w:rsidRDefault="00A60A27" w:rsidP="00A60A27">
      <w:pPr>
        <w:rPr>
          <w:sz w:val="24"/>
          <w:szCs w:val="24"/>
        </w:rPr>
      </w:pPr>
    </w:p>
    <w:p w:rsidR="00500684" w:rsidRPr="00500684" w:rsidRDefault="00500684" w:rsidP="00500684">
      <w:pPr>
        <w:ind w:left="360"/>
        <w:rPr>
          <w:sz w:val="24"/>
          <w:szCs w:val="24"/>
        </w:rPr>
      </w:pPr>
    </w:p>
    <w:sectPr w:rsidR="00500684" w:rsidRPr="00500684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37A"/>
    <w:multiLevelType w:val="hybridMultilevel"/>
    <w:tmpl w:val="B7FC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52C4"/>
    <w:multiLevelType w:val="hybridMultilevel"/>
    <w:tmpl w:val="9612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541F"/>
    <w:multiLevelType w:val="hybridMultilevel"/>
    <w:tmpl w:val="4210CF92"/>
    <w:lvl w:ilvl="0" w:tplc="F752A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684"/>
    <w:rsid w:val="003F079E"/>
    <w:rsid w:val="004945DB"/>
    <w:rsid w:val="00500684"/>
    <w:rsid w:val="005379E4"/>
    <w:rsid w:val="0095240D"/>
    <w:rsid w:val="00A60A27"/>
    <w:rsid w:val="00F3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84"/>
    <w:pPr>
      <w:ind w:left="720"/>
      <w:contextualSpacing/>
    </w:pPr>
  </w:style>
  <w:style w:type="table" w:styleId="TableGrid">
    <w:name w:val="Table Grid"/>
    <w:basedOn w:val="TableNormal"/>
    <w:uiPriority w:val="59"/>
    <w:rsid w:val="00500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Grande Prairie Catholic School District</cp:lastModifiedBy>
  <cp:revision>3</cp:revision>
  <dcterms:created xsi:type="dcterms:W3CDTF">2013-04-12T15:26:00Z</dcterms:created>
  <dcterms:modified xsi:type="dcterms:W3CDTF">2013-04-12T19:19:00Z</dcterms:modified>
</cp:coreProperties>
</file>